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Ms. Farrare</w:t>
      </w: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They are to login to </w:t>
      </w:r>
      <w:hyperlink r:id="rId4" w:history="1">
        <w:r>
          <w:rPr>
            <w:rStyle w:val="Hyperlink"/>
            <w:rFonts w:ascii="Calibri" w:hAnsi="Calibri"/>
          </w:rPr>
          <w:t>www.myascendmath.com</w:t>
        </w:r>
      </w:hyperlink>
      <w:r>
        <w:rPr>
          <w:rFonts w:ascii="Calibri" w:hAnsi="Calibri"/>
          <w:color w:val="000000"/>
        </w:rPr>
        <w:t> </w:t>
      </w: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School Name: </w:t>
      </w:r>
      <w:proofErr w:type="spellStart"/>
      <w:r>
        <w:rPr>
          <w:rFonts w:ascii="Calibri" w:hAnsi="Calibri"/>
          <w:color w:val="000000"/>
        </w:rPr>
        <w:t>dcpsml</w:t>
      </w:r>
      <w:proofErr w:type="spellEnd"/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Username: Lunch #</w:t>
      </w: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Password: Lunch #</w:t>
      </w: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Worksheets are provided within the program, they are to be printed as needed. Students should go through the lessons and complete the post-assessment. The goal is for the student to complete 2 lessons a day.</w:t>
      </w: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</w:p>
    <w:p w:rsidR="00BE5616" w:rsidRDefault="00BE5616" w:rsidP="00BE5616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 </w:t>
      </w:r>
    </w:p>
    <w:p w:rsidR="00274B55" w:rsidRDefault="00274B55"/>
    <w:sectPr w:rsidR="0027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6"/>
    <w:rsid w:val="00266ACF"/>
    <w:rsid w:val="00274B55"/>
    <w:rsid w:val="002C0273"/>
    <w:rsid w:val="004923B9"/>
    <w:rsid w:val="005A0ED8"/>
    <w:rsid w:val="00905F75"/>
    <w:rsid w:val="00B25FED"/>
    <w:rsid w:val="00BE5616"/>
    <w:rsid w:val="00C67620"/>
    <w:rsid w:val="00F323A7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4972"/>
  <w15:chartTrackingRefBased/>
  <w15:docId w15:val="{375B9E11-8020-411E-A9A2-4E3F12B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6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61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ascend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Everett</dc:creator>
  <cp:keywords/>
  <dc:description/>
  <cp:lastModifiedBy>Young, Everett</cp:lastModifiedBy>
  <cp:revision>1</cp:revision>
  <dcterms:created xsi:type="dcterms:W3CDTF">2017-10-17T13:19:00Z</dcterms:created>
  <dcterms:modified xsi:type="dcterms:W3CDTF">2017-10-17T13:33:00Z</dcterms:modified>
</cp:coreProperties>
</file>